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890D3A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6"/>
          <w:szCs w:val="26"/>
          <w:lang w:eastAsia="ru-RU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90D3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90D3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90D3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890D3A" w:rsidRDefault="00890D3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90D3A">
        <w:rPr>
          <w:rFonts w:ascii="Times New Roman" w:hAnsi="Times New Roman"/>
          <w:b/>
          <w:sz w:val="24"/>
          <w:szCs w:val="26"/>
          <w:lang w:eastAsia="ru-RU"/>
        </w:rPr>
        <w:t>« 03</w:t>
      </w:r>
      <w:r w:rsidR="005B156A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90D3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B156A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890D3A">
        <w:rPr>
          <w:rFonts w:ascii="Times New Roman" w:hAnsi="Times New Roman"/>
          <w:b/>
          <w:sz w:val="24"/>
          <w:szCs w:val="26"/>
          <w:lang w:eastAsia="ru-RU"/>
        </w:rPr>
        <w:t>августа</w:t>
      </w:r>
      <w:r w:rsidR="005B156A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2020</w:t>
      </w:r>
      <w:r w:rsidR="00CC7DB8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90D3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5B156A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7135F2"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890D3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90D3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90D3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90D3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062587" w:rsidRPr="00890D3A" w:rsidRDefault="00890D3A" w:rsidP="00062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D3A">
        <w:rPr>
          <w:rFonts w:ascii="Times New Roman" w:hAnsi="Times New Roman"/>
          <w:bCs/>
          <w:sz w:val="24"/>
          <w:szCs w:val="24"/>
          <w:lang w:eastAsia="ru-RU"/>
        </w:rPr>
        <w:t>Документация по планировке территории в границах земельных участков с кадастровыми номерами: 69:40:0200180:4346, 69:40:0200180:1766 (почтовый адрес ориентира: Тверская область, город Тверь, в Московском районе)</w:t>
      </w:r>
      <w:r w:rsidR="00062587" w:rsidRPr="00890D3A">
        <w:rPr>
          <w:rFonts w:ascii="Times New Roman" w:hAnsi="Times New Roman"/>
          <w:sz w:val="24"/>
          <w:szCs w:val="24"/>
        </w:rPr>
        <w:t>.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90D3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90D3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90D3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90D3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90D3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890D3A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90D3A" w:rsidRPr="00890D3A">
        <w:rPr>
          <w:rFonts w:ascii="Times New Roman" w:eastAsiaTheme="minorHAnsi" w:hAnsi="Times New Roman"/>
          <w:sz w:val="24"/>
          <w:szCs w:val="26"/>
        </w:rPr>
        <w:t>1</w:t>
      </w: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90D3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90D3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890D3A">
        <w:rPr>
          <w:rFonts w:ascii="Times New Roman" w:eastAsiaTheme="minorHAnsi" w:hAnsi="Times New Roman"/>
          <w:sz w:val="24"/>
          <w:szCs w:val="26"/>
        </w:rPr>
        <w:t xml:space="preserve"> </w:t>
      </w:r>
      <w:r w:rsidR="00301B3B" w:rsidRPr="00890D3A">
        <w:rPr>
          <w:rFonts w:ascii="Times New Roman" w:eastAsiaTheme="minorHAnsi" w:hAnsi="Times New Roman"/>
          <w:sz w:val="24"/>
          <w:szCs w:val="26"/>
        </w:rPr>
        <w:t>4</w:t>
      </w:r>
      <w:r w:rsidR="00890D3A" w:rsidRPr="00890D3A">
        <w:rPr>
          <w:rFonts w:ascii="Times New Roman" w:eastAsiaTheme="minorHAnsi" w:hAnsi="Times New Roman"/>
          <w:sz w:val="24"/>
          <w:szCs w:val="26"/>
        </w:rPr>
        <w:t>8</w:t>
      </w:r>
      <w:r w:rsidR="005B156A" w:rsidRPr="00890D3A">
        <w:rPr>
          <w:rFonts w:ascii="Times New Roman" w:eastAsiaTheme="minorHAnsi" w:hAnsi="Times New Roman"/>
          <w:sz w:val="24"/>
          <w:szCs w:val="26"/>
        </w:rPr>
        <w:t>-20</w:t>
      </w:r>
      <w:r w:rsidR="002C42B0" w:rsidRPr="00890D3A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890D3A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890D3A">
        <w:rPr>
          <w:rFonts w:ascii="Times New Roman" w:eastAsiaTheme="minorHAnsi" w:hAnsi="Times New Roman"/>
          <w:sz w:val="24"/>
          <w:szCs w:val="26"/>
        </w:rPr>
        <w:t xml:space="preserve"> </w:t>
      </w:r>
      <w:r w:rsidR="00890D3A" w:rsidRPr="00890D3A">
        <w:rPr>
          <w:rFonts w:ascii="Times New Roman" w:eastAsiaTheme="minorHAnsi" w:hAnsi="Times New Roman"/>
          <w:sz w:val="24"/>
          <w:szCs w:val="26"/>
        </w:rPr>
        <w:t>27</w:t>
      </w:r>
      <w:r w:rsidR="00E35B69" w:rsidRPr="00890D3A">
        <w:rPr>
          <w:rFonts w:ascii="Times New Roman" w:eastAsiaTheme="minorHAnsi" w:hAnsi="Times New Roman"/>
          <w:sz w:val="24"/>
          <w:szCs w:val="26"/>
        </w:rPr>
        <w:t xml:space="preserve"> </w:t>
      </w:r>
      <w:r w:rsidR="00301B3B" w:rsidRPr="00890D3A">
        <w:rPr>
          <w:rFonts w:ascii="Times New Roman" w:eastAsiaTheme="minorHAnsi" w:hAnsi="Times New Roman"/>
          <w:sz w:val="24"/>
          <w:szCs w:val="26"/>
        </w:rPr>
        <w:t>» июля</w:t>
      </w:r>
      <w:r w:rsidRPr="00890D3A">
        <w:rPr>
          <w:rFonts w:ascii="Times New Roman" w:eastAsiaTheme="minorHAnsi" w:hAnsi="Times New Roman"/>
          <w:sz w:val="24"/>
          <w:szCs w:val="26"/>
        </w:rPr>
        <w:t xml:space="preserve"> 20</w:t>
      </w:r>
      <w:r w:rsidR="005B156A" w:rsidRPr="00890D3A">
        <w:rPr>
          <w:rFonts w:ascii="Times New Roman" w:eastAsiaTheme="minorHAnsi" w:hAnsi="Times New Roman"/>
          <w:sz w:val="24"/>
          <w:szCs w:val="26"/>
        </w:rPr>
        <w:t>20</w:t>
      </w:r>
      <w:r w:rsidRPr="00890D3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  <w:highlight w:val="yellow"/>
        </w:rPr>
      </w:pPr>
    </w:p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90D3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5" w:type="dxa"/>
        <w:jc w:val="center"/>
        <w:tblLook w:val="04A0" w:firstRow="1" w:lastRow="0" w:firstColumn="1" w:lastColumn="0" w:noHBand="0" w:noVBand="1"/>
      </w:tblPr>
      <w:tblGrid>
        <w:gridCol w:w="381"/>
        <w:gridCol w:w="3939"/>
        <w:gridCol w:w="5855"/>
      </w:tblGrid>
      <w:tr w:rsidR="00890D3A" w:rsidRPr="00890D3A" w:rsidTr="00347217">
        <w:trPr>
          <w:jc w:val="center"/>
        </w:trPr>
        <w:tc>
          <w:tcPr>
            <w:tcW w:w="10175" w:type="dxa"/>
            <w:gridSpan w:val="3"/>
          </w:tcPr>
          <w:p w:rsidR="00CC7DB8" w:rsidRPr="00890D3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90D3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90D3A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0D3A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90D3A" w:rsidRDefault="00CC7DB8" w:rsidP="002E1F0A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90D3A">
              <w:rPr>
                <w:b/>
                <w:sz w:val="24"/>
                <w:szCs w:val="24"/>
                <w:lang w:eastAsia="ru-RU"/>
              </w:rPr>
              <w:t>которой</w:t>
            </w:r>
            <w:r w:rsidRPr="00890D3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890D3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90D3A" w:rsidRPr="00890D3A" w:rsidTr="00347217">
        <w:trPr>
          <w:trHeight w:val="624"/>
          <w:jc w:val="center"/>
        </w:trPr>
        <w:tc>
          <w:tcPr>
            <w:tcW w:w="4320" w:type="dxa"/>
            <w:gridSpan w:val="2"/>
            <w:vAlign w:val="center"/>
          </w:tcPr>
          <w:p w:rsidR="00CC7DB8" w:rsidRPr="00890D3A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90D3A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  <w:r w:rsidR="00176204" w:rsidRPr="00890D3A">
              <w:rPr>
                <w:rFonts w:ascii="Times New Roman" w:eastAsiaTheme="minorHAnsi" w:hAnsi="Times New Roman"/>
              </w:rPr>
              <w:t xml:space="preserve"> </w:t>
            </w:r>
            <w:r w:rsidRPr="00890D3A">
              <w:rPr>
                <w:rFonts w:ascii="Times New Roman" w:eastAsiaTheme="minorHAnsi" w:hAnsi="Times New Roman"/>
              </w:rPr>
              <w:t>(</w:t>
            </w:r>
            <w:r w:rsidRPr="00890D3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55" w:type="dxa"/>
            <w:vAlign w:val="center"/>
          </w:tcPr>
          <w:p w:rsidR="00CC7DB8" w:rsidRPr="00890D3A" w:rsidRDefault="00CC7DB8" w:rsidP="002E1F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90D3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890D3A" w:rsidRPr="00890D3A" w:rsidTr="002E1F0A">
        <w:trPr>
          <w:trHeight w:val="397"/>
          <w:jc w:val="center"/>
        </w:trPr>
        <w:tc>
          <w:tcPr>
            <w:tcW w:w="381" w:type="dxa"/>
          </w:tcPr>
          <w:p w:rsidR="005B156A" w:rsidRPr="00890D3A" w:rsidRDefault="005B156A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39" w:type="dxa"/>
            <w:vAlign w:val="center"/>
          </w:tcPr>
          <w:p w:rsidR="005B156A" w:rsidRPr="00890D3A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55" w:type="dxa"/>
          </w:tcPr>
          <w:p w:rsidR="005B156A" w:rsidRPr="00890D3A" w:rsidRDefault="005B156A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highlight w:val="yellow"/>
          <w:lang w:eastAsia="ru-RU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highlight w:val="yellow"/>
          <w:lang w:eastAsia="ru-RU"/>
        </w:rPr>
      </w:pPr>
    </w:p>
    <w:tbl>
      <w:tblPr>
        <w:tblStyle w:val="a5"/>
        <w:tblW w:w="10184" w:type="dxa"/>
        <w:jc w:val="center"/>
        <w:tblLook w:val="04A0" w:firstRow="1" w:lastRow="0" w:firstColumn="1" w:lastColumn="0" w:noHBand="0" w:noVBand="1"/>
      </w:tblPr>
      <w:tblGrid>
        <w:gridCol w:w="491"/>
        <w:gridCol w:w="2297"/>
        <w:gridCol w:w="7396"/>
      </w:tblGrid>
      <w:tr w:rsidR="00890D3A" w:rsidRPr="00890D3A" w:rsidTr="00890D3A">
        <w:trPr>
          <w:trHeight w:val="397"/>
          <w:jc w:val="center"/>
        </w:trPr>
        <w:tc>
          <w:tcPr>
            <w:tcW w:w="10184" w:type="dxa"/>
            <w:gridSpan w:val="3"/>
            <w:vAlign w:val="center"/>
          </w:tcPr>
          <w:p w:rsidR="008678C7" w:rsidRPr="00890D3A" w:rsidRDefault="008678C7" w:rsidP="00890D3A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90D3A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890D3A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890D3A" w:rsidRPr="00890D3A" w:rsidTr="00890D3A">
        <w:trPr>
          <w:trHeight w:val="624"/>
          <w:jc w:val="center"/>
        </w:trPr>
        <w:tc>
          <w:tcPr>
            <w:tcW w:w="2788" w:type="dxa"/>
            <w:gridSpan w:val="2"/>
            <w:vAlign w:val="center"/>
          </w:tcPr>
          <w:p w:rsidR="00586736" w:rsidRDefault="008678C7" w:rsidP="005867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90D3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  <w:r w:rsidR="00586736">
              <w:rPr>
                <w:rFonts w:ascii="Times New Roman" w:eastAsiaTheme="minorHAnsi" w:hAnsi="Times New Roman"/>
              </w:rPr>
              <w:t xml:space="preserve">внесший предложение </w:t>
            </w:r>
          </w:p>
          <w:p w:rsidR="008678C7" w:rsidRPr="00890D3A" w:rsidRDefault="008678C7" w:rsidP="005867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90D3A">
              <w:rPr>
                <w:rFonts w:ascii="Times New Roman" w:eastAsiaTheme="minorHAnsi" w:hAnsi="Times New Roman"/>
              </w:rPr>
              <w:t>и (или) замечание</w:t>
            </w:r>
          </w:p>
          <w:p w:rsidR="008678C7" w:rsidRPr="00890D3A" w:rsidRDefault="008678C7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7396" w:type="dxa"/>
            <w:vAlign w:val="center"/>
          </w:tcPr>
          <w:p w:rsidR="008678C7" w:rsidRPr="00890D3A" w:rsidRDefault="008678C7" w:rsidP="008278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90D3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890D3A" w:rsidRPr="00890D3A" w:rsidTr="00890D3A">
        <w:trPr>
          <w:trHeight w:val="397"/>
          <w:jc w:val="center"/>
        </w:trPr>
        <w:tc>
          <w:tcPr>
            <w:tcW w:w="491" w:type="dxa"/>
          </w:tcPr>
          <w:p w:rsidR="00890D3A" w:rsidRPr="00890D3A" w:rsidRDefault="00890D3A" w:rsidP="00827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97" w:type="dxa"/>
          </w:tcPr>
          <w:p w:rsidR="00890D3A" w:rsidRPr="00890D3A" w:rsidRDefault="00890D3A" w:rsidP="001E75F7">
            <w:pPr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 xml:space="preserve">Главное управление архитектуры 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и градостроительной деятельности Тверской области</w:t>
            </w:r>
          </w:p>
        </w:tc>
        <w:tc>
          <w:tcPr>
            <w:tcW w:w="7396" w:type="dxa"/>
          </w:tcPr>
          <w:p w:rsidR="00890D3A" w:rsidRPr="00890D3A" w:rsidRDefault="00890D3A" w:rsidP="0063276B">
            <w:pPr>
              <w:pStyle w:val="a4"/>
              <w:numPr>
                <w:ilvl w:val="0"/>
                <w:numId w:val="17"/>
              </w:numPr>
              <w:tabs>
                <w:tab w:val="left" w:pos="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890D3A">
              <w:rPr>
                <w:lang w:val="ru-RU" w:eastAsia="ru-RU"/>
              </w:rPr>
              <w:t>В соответствии с генеральным планом города Твери в районе планируемой территории намечено развитие улично-дорожной сети. Земельный участок с кадастровым номером 69:40:0200180:2741, расположенный к юго-востоку от существующей блокированной застройки, являющейся частью улицы местного значения, имеет ширину 15 м, что соответствует минимальным параметрам улицы местного значения (п. 41 и табл. 35 РНГП, однако в ППТ ширина этой планируемой улицы к югу необоснованно сужается до 10,22 м и 8,25 м.</w:t>
            </w:r>
          </w:p>
          <w:p w:rsidR="00890D3A" w:rsidRPr="00890D3A" w:rsidRDefault="00890D3A" w:rsidP="0063276B">
            <w:pPr>
              <w:pStyle w:val="a4"/>
              <w:numPr>
                <w:ilvl w:val="0"/>
                <w:numId w:val="17"/>
              </w:numPr>
              <w:tabs>
                <w:tab w:val="left" w:pos="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890D3A">
              <w:rPr>
                <w:lang w:val="ru-RU" w:eastAsia="ru-RU"/>
              </w:rPr>
              <w:t>Параметры проездов шириной 9,52 м также не соответствуют нормативным 10-11,5 м.</w:t>
            </w:r>
          </w:p>
          <w:p w:rsidR="00890D3A" w:rsidRPr="00890D3A" w:rsidRDefault="00890D3A" w:rsidP="0063276B">
            <w:pPr>
              <w:pStyle w:val="a4"/>
              <w:numPr>
                <w:ilvl w:val="0"/>
                <w:numId w:val="17"/>
              </w:numPr>
              <w:tabs>
                <w:tab w:val="left" w:pos="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890D3A">
              <w:rPr>
                <w:lang w:val="ru-RU" w:eastAsia="ru-RU"/>
              </w:rPr>
              <w:t>В нарушение требований п. 7.1 СП 42.13330.2016 о том, что между длинными сторонами жилых зданий следует принимать расстояния (бытовые разрывы): для жилых зданий выстой два-три этажа – не менее 15 м; между длинными сторонами и торцами этих же зданий с окнами из жилых комнат – не менее 10 м, в ППТ обозначены границы размещения объектов на расстоянии – 6 м.</w:t>
            </w:r>
          </w:p>
          <w:p w:rsidR="00890D3A" w:rsidRPr="00890D3A" w:rsidRDefault="00890D3A" w:rsidP="0063276B">
            <w:pPr>
              <w:pStyle w:val="a4"/>
              <w:numPr>
                <w:ilvl w:val="0"/>
                <w:numId w:val="17"/>
              </w:numPr>
              <w:tabs>
                <w:tab w:val="left" w:pos="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890D3A">
              <w:rPr>
                <w:lang w:val="ru-RU" w:eastAsia="ru-RU"/>
              </w:rPr>
              <w:t>Границы размещения объектов отображены на расстоянии 3 м от красной линии улиц, что является нарушением п. 4.3 ст. 23 Правил землепользования и застройки города Твери (далее – ПЗЗ), расстояние должно быть – 5 м.</w:t>
            </w:r>
          </w:p>
          <w:p w:rsidR="00890D3A" w:rsidRPr="00890D3A" w:rsidRDefault="00890D3A" w:rsidP="0063276B">
            <w:pPr>
              <w:pStyle w:val="a4"/>
              <w:numPr>
                <w:ilvl w:val="0"/>
                <w:numId w:val="17"/>
              </w:numPr>
              <w:tabs>
                <w:tab w:val="left" w:pos="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="314"/>
              <w:jc w:val="both"/>
              <w:rPr>
                <w:lang w:eastAsia="ru-RU"/>
              </w:rPr>
            </w:pPr>
            <w:r w:rsidRPr="00890D3A">
              <w:rPr>
                <w:lang w:val="ru-RU" w:eastAsia="ru-RU"/>
              </w:rPr>
              <w:t>В п. 4.3 ст. 23 ПЗЗ указано, что максимальный коэффициент застройки земельного участка (</w:t>
            </w:r>
            <w:proofErr w:type="spellStart"/>
            <w:r w:rsidRPr="00890D3A">
              <w:rPr>
                <w:lang w:val="ru-RU" w:eastAsia="ru-RU"/>
              </w:rPr>
              <w:t>Кз</w:t>
            </w:r>
            <w:proofErr w:type="spellEnd"/>
            <w:r w:rsidRPr="00890D3A">
              <w:rPr>
                <w:lang w:val="ru-RU" w:eastAsia="ru-RU"/>
              </w:rPr>
              <w:t xml:space="preserve">) при застройке 2-этажными блокированными жилыми домами должен составлять – 0,55, а 3-этажными блокированными жилыми домами должен составлять – 0,50. В ППТ отсутствует информация о максимальном коэффициенте застройки </w:t>
            </w:r>
            <w:r w:rsidRPr="00890D3A">
              <w:rPr>
                <w:lang w:val="ru-RU" w:eastAsia="ru-RU"/>
              </w:rPr>
              <w:lastRenderedPageBreak/>
              <w:t>земельного участка (</w:t>
            </w:r>
            <w:proofErr w:type="spellStart"/>
            <w:r w:rsidRPr="00890D3A">
              <w:rPr>
                <w:lang w:val="ru-RU" w:eastAsia="ru-RU"/>
              </w:rPr>
              <w:t>Кз</w:t>
            </w:r>
            <w:proofErr w:type="spellEnd"/>
            <w:r w:rsidRPr="00890D3A">
              <w:rPr>
                <w:lang w:val="ru-RU" w:eastAsia="ru-RU"/>
              </w:rPr>
              <w:t>) и о максимальном коэффициенте плотности застройки (</w:t>
            </w:r>
            <w:proofErr w:type="spellStart"/>
            <w:r w:rsidRPr="00890D3A">
              <w:rPr>
                <w:lang w:val="ru-RU" w:eastAsia="ru-RU"/>
              </w:rPr>
              <w:t>Кпз</w:t>
            </w:r>
            <w:proofErr w:type="spellEnd"/>
            <w:r w:rsidRPr="00890D3A">
              <w:rPr>
                <w:lang w:val="ru-RU" w:eastAsia="ru-RU"/>
              </w:rPr>
              <w:t xml:space="preserve">) для вновь образуемых земельных участков.  </w:t>
            </w:r>
          </w:p>
        </w:tc>
      </w:tr>
    </w:tbl>
    <w:p w:rsidR="00CC7DB8" w:rsidRPr="00890D3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  <w:highlight w:val="yellow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90D3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890D3A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310" w:type="dxa"/>
        <w:tblLook w:val="04A0" w:firstRow="1" w:lastRow="0" w:firstColumn="1" w:lastColumn="0" w:noHBand="0" w:noVBand="1"/>
      </w:tblPr>
      <w:tblGrid>
        <w:gridCol w:w="445"/>
        <w:gridCol w:w="4252"/>
        <w:gridCol w:w="5613"/>
      </w:tblGrid>
      <w:tr w:rsidR="00890D3A" w:rsidRPr="00890D3A" w:rsidTr="00890D3A">
        <w:trPr>
          <w:trHeight w:val="454"/>
        </w:trPr>
        <w:tc>
          <w:tcPr>
            <w:tcW w:w="445" w:type="dxa"/>
            <w:vAlign w:val="center"/>
          </w:tcPr>
          <w:p w:rsidR="00EF326D" w:rsidRPr="00890D3A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252" w:type="dxa"/>
            <w:vAlign w:val="center"/>
          </w:tcPr>
          <w:p w:rsidR="00EF326D" w:rsidRPr="00890D3A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890D3A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EF326D" w:rsidRPr="00890D3A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890D3A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613" w:type="dxa"/>
            <w:vAlign w:val="center"/>
          </w:tcPr>
          <w:p w:rsidR="00EF326D" w:rsidRPr="00890D3A" w:rsidRDefault="00EF326D" w:rsidP="002E1F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90D3A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890D3A" w:rsidRPr="00890D3A" w:rsidTr="00890D3A">
        <w:trPr>
          <w:trHeight w:val="397"/>
        </w:trPr>
        <w:tc>
          <w:tcPr>
            <w:tcW w:w="445" w:type="dxa"/>
          </w:tcPr>
          <w:p w:rsidR="00890D3A" w:rsidRPr="00890D3A" w:rsidRDefault="00890D3A" w:rsidP="002E1F0A">
            <w:pPr>
              <w:jc w:val="center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0D3A" w:rsidRPr="00890D3A" w:rsidRDefault="00890D3A" w:rsidP="001E75F7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 xml:space="preserve">В соответствии с генеральным планом города Твери в районе планируемой территории намечено развитие улично-дорожной сети. </w:t>
            </w:r>
          </w:p>
          <w:p w:rsidR="00890D3A" w:rsidRPr="00890D3A" w:rsidRDefault="00890D3A" w:rsidP="001E75F7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>Земельный участок с кадастровым номером 69:40:0200180:2741, расположенный к юго-востоку от существующей блокированной застройки, являющейся частью улицы местного значения, имеет ширину 15 м, что соответствует минимальным параметрам улицы местного значения (п. 41 и табл. 35 РНГП, однако в ППТ ширина этой планируемой улицы к югу необоснованно сужается до 10,22 м и 8,25 м.</w:t>
            </w:r>
          </w:p>
        </w:tc>
        <w:tc>
          <w:tcPr>
            <w:tcW w:w="5613" w:type="dxa"/>
          </w:tcPr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Предложение отклонить.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В соответствии с генеральным планом города Твери: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  <w:bCs/>
              </w:rPr>
              <w:t xml:space="preserve">- </w:t>
            </w:r>
            <w:r w:rsidRPr="00890D3A">
              <w:rPr>
                <w:rFonts w:ascii="Times New Roman" w:hAnsi="Times New Roman"/>
              </w:rPr>
              <w:t>земельный участок с кадастровым номером 69:40:0200180:2741 относится к зоне малоэтажной жилой застройки;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- формирование улицы местного значения (от ул. Псковской) предусмотрено вдоль восточных границ земельного участка с кадастровым номером 69:40:0200180:2741, вне территории проектирования.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 xml:space="preserve">Вдоль юго-восточной стороны территории предусмотрен проезд, по которому будет осуществляется доступ к проектируемым группам жилых домов.  </w:t>
            </w:r>
          </w:p>
        </w:tc>
      </w:tr>
      <w:tr w:rsidR="00890D3A" w:rsidRPr="00890D3A" w:rsidTr="00890D3A">
        <w:trPr>
          <w:trHeight w:val="397"/>
        </w:trPr>
        <w:tc>
          <w:tcPr>
            <w:tcW w:w="445" w:type="dxa"/>
          </w:tcPr>
          <w:p w:rsidR="00890D3A" w:rsidRPr="00890D3A" w:rsidRDefault="00890D3A" w:rsidP="002E1F0A">
            <w:pPr>
              <w:jc w:val="center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890D3A" w:rsidRPr="00890D3A" w:rsidRDefault="00890D3A" w:rsidP="001E75F7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 xml:space="preserve">Параметры проездов шириной 9,52 м также не соответствуют нормативным </w:t>
            </w:r>
            <w:r>
              <w:rPr>
                <w:lang w:val="ru-RU"/>
              </w:rPr>
              <w:t xml:space="preserve"> </w:t>
            </w:r>
            <w:r w:rsidRPr="00890D3A">
              <w:rPr>
                <w:lang w:val="ru-RU"/>
              </w:rPr>
              <w:t>10-11,5 м.</w:t>
            </w:r>
          </w:p>
        </w:tc>
        <w:tc>
          <w:tcPr>
            <w:tcW w:w="5613" w:type="dxa"/>
          </w:tcPr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Принять к сведению.</w:t>
            </w:r>
          </w:p>
          <w:p w:rsidR="00890D3A" w:rsidRPr="00890D3A" w:rsidRDefault="00890D3A" w:rsidP="00586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СП 42.13330.2016 Свод правил. Градостроительство. Планировка и застройка городских и сельских поселений. Актуализированная редакция СНиП 2.07.01-89* предусмотрены такие характеристики проездов, как ширина полосы движения, число полос движения, ширина пешеходной части тротуара. Ширина проездов в красных линиях, а  также вид проездов (основные и вспомогательные), Сводом правил не установлены. Следовательно, имеются разночтения между Региональными нормативами градостроительного проектирования Тверской области и требованиями Свода правил.</w:t>
            </w:r>
          </w:p>
        </w:tc>
      </w:tr>
      <w:tr w:rsidR="00890D3A" w:rsidRPr="00890D3A" w:rsidTr="00890D3A">
        <w:trPr>
          <w:trHeight w:val="397"/>
        </w:trPr>
        <w:tc>
          <w:tcPr>
            <w:tcW w:w="445" w:type="dxa"/>
          </w:tcPr>
          <w:p w:rsidR="00890D3A" w:rsidRPr="00890D3A" w:rsidRDefault="00890D3A" w:rsidP="002E1F0A">
            <w:pPr>
              <w:jc w:val="center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890D3A" w:rsidRPr="00890D3A" w:rsidRDefault="00890D3A" w:rsidP="001E75F7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>В нарушение требований п. 7.1 СП 42.13330.2016 о том, что между длинными сторонами жилых зданий следует принимать расстояния (бытовые разрывы): для жилых зданий выстой два-три этажа – не менее 15 м; между длинными сторонами и торцами этих же зданий с окнами из жилых комнат – не менее 10 м, в ППТ обозначены границы размещения объектов на расстоянии – 6 м.</w:t>
            </w:r>
          </w:p>
        </w:tc>
        <w:tc>
          <w:tcPr>
            <w:tcW w:w="5613" w:type="dxa"/>
          </w:tcPr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Принять к сведению.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 xml:space="preserve">В представленном заключении имеется противоречие. Указанные 6 метров – это расстояние между границами зон планируемого размещения объектов капитального строительства, тогда как норма в 10 и 15 метров – это расстояние между сторонами (стенами) жилых зданий. 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Согласно чертежу, на котором представлен вариант планировочного решения застройки территории (материалы по обоснованию проекта планировки):</w:t>
            </w:r>
          </w:p>
          <w:p w:rsidR="00890D3A" w:rsidRPr="00890D3A" w:rsidRDefault="00890D3A" w:rsidP="00890D3A">
            <w:pPr>
              <w:numPr>
                <w:ilvl w:val="0"/>
                <w:numId w:val="18"/>
              </w:numPr>
              <w:tabs>
                <w:tab w:val="left" w:pos="2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2" w:hanging="232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расстояние между длинными сторонами и торцами этих же зданий с окнами из жилых комнат составляет порядка 19 метров;</w:t>
            </w:r>
          </w:p>
          <w:p w:rsidR="00890D3A" w:rsidRPr="00890D3A" w:rsidRDefault="00890D3A" w:rsidP="00890D3A">
            <w:pPr>
              <w:numPr>
                <w:ilvl w:val="0"/>
                <w:numId w:val="18"/>
              </w:numPr>
              <w:tabs>
                <w:tab w:val="left" w:pos="2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32" w:hanging="232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расстояние между длинными сторонами жилых зданий – от 11 до 17 метров.</w:t>
            </w:r>
          </w:p>
          <w:p w:rsidR="00890D3A" w:rsidRPr="00890D3A" w:rsidRDefault="00890D3A" w:rsidP="00890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 xml:space="preserve">Согласно пункту 7.1 СП 42.13330.2016 допускается уменьшение данного расстояния между жилыми строениями при соблюдении требований по обеспеченности инсоляции жилых комнат, освещенности и противопожарных требований. Блокированные дома в застройке планируются 2-х этажными, при этом второй этаж является мансардным и при небольшой высоте строений сокращение бытового разрыва не влияет на нормативную инсоляцию в жилых помещениях, то есть при расстоянии 11 м инсоляция в блокированной застройке обеспечена. Блокированные </w:t>
            </w:r>
            <w:r w:rsidRPr="00890D3A">
              <w:rPr>
                <w:rFonts w:ascii="Times New Roman" w:hAnsi="Times New Roman"/>
                <w:bCs/>
              </w:rPr>
              <w:lastRenderedPageBreak/>
              <w:t>дома относятся к III степени огнестойкости (С1), следовательно, противопожарный разрыв должен быть не менее 10 м согласно таблице 1 СП 4.13130.2013</w:t>
            </w:r>
          </w:p>
        </w:tc>
      </w:tr>
      <w:tr w:rsidR="00890D3A" w:rsidRPr="00890D3A" w:rsidTr="00890D3A">
        <w:trPr>
          <w:trHeight w:val="397"/>
        </w:trPr>
        <w:tc>
          <w:tcPr>
            <w:tcW w:w="445" w:type="dxa"/>
          </w:tcPr>
          <w:p w:rsidR="00890D3A" w:rsidRPr="00890D3A" w:rsidRDefault="00890D3A" w:rsidP="002E1F0A">
            <w:pPr>
              <w:jc w:val="center"/>
              <w:rPr>
                <w:rFonts w:ascii="Times New Roman" w:hAnsi="Times New Roman"/>
                <w:color w:val="984806" w:themeColor="accent6" w:themeShade="80"/>
              </w:rPr>
            </w:pPr>
            <w:r w:rsidRPr="00890D3A">
              <w:rPr>
                <w:rFonts w:ascii="Times New Roman" w:hAnsi="Times New Roman"/>
                <w:color w:val="984806" w:themeColor="accent6" w:themeShade="80"/>
              </w:rPr>
              <w:lastRenderedPageBreak/>
              <w:t>4</w:t>
            </w:r>
          </w:p>
        </w:tc>
        <w:tc>
          <w:tcPr>
            <w:tcW w:w="4252" w:type="dxa"/>
          </w:tcPr>
          <w:p w:rsidR="00890D3A" w:rsidRPr="00890D3A" w:rsidRDefault="00890D3A" w:rsidP="001E75F7">
            <w:pPr>
              <w:pStyle w:val="a4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>Границы размещения объектов отображены на расстоянии 3 м от красной линии улиц, что является нарушением п. 4.3 ст. 23 Правил землепользования и застройки города Твери (далее – ПЗЗ), расстояние должно быть – 5 м.</w:t>
            </w:r>
          </w:p>
        </w:tc>
        <w:tc>
          <w:tcPr>
            <w:tcW w:w="5613" w:type="dxa"/>
          </w:tcPr>
          <w:p w:rsidR="00890D3A" w:rsidRPr="00890D3A" w:rsidRDefault="00890D3A" w:rsidP="001E7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Предложение отклонить.</w:t>
            </w:r>
          </w:p>
          <w:p w:rsidR="00890D3A" w:rsidRPr="00890D3A" w:rsidRDefault="00890D3A" w:rsidP="001E7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Документацией по планировке территории предусмотрена организация проездов и улицы местного значения (юго-западная часть территории).</w:t>
            </w:r>
          </w:p>
          <w:p w:rsidR="00890D3A" w:rsidRPr="00890D3A" w:rsidRDefault="00890D3A" w:rsidP="001E7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>Пунктом 4.3 ст</w:t>
            </w:r>
            <w:r>
              <w:rPr>
                <w:rFonts w:ascii="Times New Roman" w:hAnsi="Times New Roman"/>
              </w:rPr>
              <w:t xml:space="preserve">атьи 23 Правил землепользования </w:t>
            </w:r>
            <w:r w:rsidRPr="00890D3A">
              <w:rPr>
                <w:rFonts w:ascii="Times New Roman" w:hAnsi="Times New Roman"/>
              </w:rPr>
              <w:t>и застройки города Твери установлено, что блокированный жилой дом должен отстоять от красной линии улиц не менее чем на 5 м, от красной линии проездов не менее чем на 3 м.</w:t>
            </w:r>
          </w:p>
          <w:p w:rsidR="00890D3A" w:rsidRPr="00890D3A" w:rsidRDefault="00890D3A" w:rsidP="001E75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90D3A">
              <w:rPr>
                <w:rFonts w:ascii="Times New Roman" w:hAnsi="Times New Roman"/>
              </w:rPr>
              <w:t xml:space="preserve">В документации по планировке территории границы зон планируемого размещения объектов стоят от красной линии проездов на 3 м, от улицы местного значения – </w:t>
            </w:r>
            <w:r>
              <w:rPr>
                <w:rFonts w:ascii="Times New Roman" w:hAnsi="Times New Roman"/>
              </w:rPr>
              <w:t xml:space="preserve">             </w:t>
            </w:r>
            <w:r w:rsidRPr="00890D3A">
              <w:rPr>
                <w:rFonts w:ascii="Times New Roman" w:hAnsi="Times New Roman"/>
              </w:rPr>
              <w:t>на 5 м.</w:t>
            </w:r>
          </w:p>
        </w:tc>
      </w:tr>
      <w:tr w:rsidR="00890D3A" w:rsidRPr="00890D3A" w:rsidTr="00890D3A">
        <w:trPr>
          <w:trHeight w:val="397"/>
        </w:trPr>
        <w:tc>
          <w:tcPr>
            <w:tcW w:w="445" w:type="dxa"/>
          </w:tcPr>
          <w:p w:rsidR="00890D3A" w:rsidRPr="00890D3A" w:rsidRDefault="00890D3A" w:rsidP="002E1F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890D3A" w:rsidRPr="00890D3A" w:rsidRDefault="00890D3A" w:rsidP="001E75F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jc w:val="both"/>
              <w:rPr>
                <w:lang w:val="ru-RU"/>
              </w:rPr>
            </w:pPr>
            <w:r w:rsidRPr="00890D3A">
              <w:rPr>
                <w:lang w:val="ru-RU"/>
              </w:rPr>
              <w:t>В п. 4.3 ст. 23 ПЗЗ указано, что максимальный коэффициент застройки земельного участка (</w:t>
            </w:r>
            <w:proofErr w:type="spellStart"/>
            <w:r w:rsidRPr="00890D3A">
              <w:rPr>
                <w:lang w:val="ru-RU"/>
              </w:rPr>
              <w:t>Кз</w:t>
            </w:r>
            <w:proofErr w:type="spellEnd"/>
            <w:r w:rsidRPr="00890D3A">
              <w:rPr>
                <w:lang w:val="ru-RU"/>
              </w:rPr>
              <w:t xml:space="preserve">) при застройке 2-этажными блокированными жилыми домами должен составлять – 0,55, а 3-этажными блокированными жилыми домами должен составлять – 0,50. </w:t>
            </w:r>
          </w:p>
          <w:p w:rsidR="00890D3A" w:rsidRPr="00890D3A" w:rsidRDefault="00890D3A" w:rsidP="001E75F7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jc w:val="both"/>
            </w:pPr>
            <w:r w:rsidRPr="00890D3A">
              <w:rPr>
                <w:lang w:val="ru-RU"/>
              </w:rPr>
              <w:t>В ППТ отсутствует информация о максимальном коэффициенте застройки земельного участка (</w:t>
            </w:r>
            <w:proofErr w:type="spellStart"/>
            <w:r w:rsidRPr="00890D3A">
              <w:rPr>
                <w:lang w:val="ru-RU"/>
              </w:rPr>
              <w:t>Кз</w:t>
            </w:r>
            <w:proofErr w:type="spellEnd"/>
            <w:r w:rsidRPr="00890D3A">
              <w:rPr>
                <w:lang w:val="ru-RU"/>
              </w:rPr>
              <w:t>) и о максимальном коэффициенте плотности застройки (</w:t>
            </w:r>
            <w:proofErr w:type="spellStart"/>
            <w:r w:rsidRPr="00890D3A">
              <w:rPr>
                <w:lang w:val="ru-RU"/>
              </w:rPr>
              <w:t>Кпз</w:t>
            </w:r>
            <w:proofErr w:type="spellEnd"/>
            <w:r w:rsidRPr="00890D3A">
              <w:rPr>
                <w:lang w:val="ru-RU"/>
              </w:rPr>
              <w:t xml:space="preserve">) для вновь образуемых земельных участков.  </w:t>
            </w:r>
          </w:p>
        </w:tc>
        <w:tc>
          <w:tcPr>
            <w:tcW w:w="5613" w:type="dxa"/>
          </w:tcPr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Предложение отклонить.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  <w:r w:rsidRPr="00890D3A">
              <w:rPr>
                <w:rFonts w:ascii="Times New Roman" w:hAnsi="Times New Roman"/>
                <w:bCs/>
              </w:rPr>
              <w:t>Коэффициенты застройки (</w:t>
            </w:r>
            <w:proofErr w:type="spellStart"/>
            <w:r w:rsidRPr="00890D3A">
              <w:rPr>
                <w:rFonts w:ascii="Times New Roman" w:hAnsi="Times New Roman"/>
                <w:bCs/>
              </w:rPr>
              <w:t>Кз</w:t>
            </w:r>
            <w:proofErr w:type="spellEnd"/>
            <w:r w:rsidRPr="00890D3A">
              <w:rPr>
                <w:rFonts w:ascii="Times New Roman" w:hAnsi="Times New Roman"/>
                <w:bCs/>
              </w:rPr>
              <w:t>) и плотности застройки (</w:t>
            </w:r>
            <w:proofErr w:type="spellStart"/>
            <w:r w:rsidRPr="00890D3A">
              <w:rPr>
                <w:rFonts w:ascii="Times New Roman" w:hAnsi="Times New Roman"/>
                <w:bCs/>
              </w:rPr>
              <w:t>Кпз</w:t>
            </w:r>
            <w:proofErr w:type="spellEnd"/>
            <w:r w:rsidRPr="00890D3A">
              <w:rPr>
                <w:rFonts w:ascii="Times New Roman" w:hAnsi="Times New Roman"/>
                <w:bCs/>
              </w:rPr>
              <w:t>) указаны на чертеже «Вариант планировочного решения застройки территории» (Материалы по обоснованию ППТ), а также в разделе 8.1 «Плотность населения и параметры застройки территории» пояснительной записки материалов по обоснованию ППТ, и соответствуют нормативным показателям для блокированных жилых домов с этажностью в 2 этажа (</w:t>
            </w:r>
            <w:proofErr w:type="spellStart"/>
            <w:r w:rsidRPr="00890D3A">
              <w:rPr>
                <w:rFonts w:ascii="Times New Roman" w:hAnsi="Times New Roman"/>
                <w:bCs/>
              </w:rPr>
              <w:t>Кз</w:t>
            </w:r>
            <w:proofErr w:type="spellEnd"/>
            <w:r w:rsidRPr="00890D3A">
              <w:rPr>
                <w:rFonts w:ascii="Times New Roman" w:hAnsi="Times New Roman"/>
                <w:bCs/>
              </w:rPr>
              <w:t xml:space="preserve"> = 0,22, </w:t>
            </w:r>
            <w:proofErr w:type="spellStart"/>
            <w:r w:rsidRPr="00890D3A">
              <w:rPr>
                <w:rFonts w:ascii="Times New Roman" w:hAnsi="Times New Roman"/>
                <w:bCs/>
              </w:rPr>
              <w:t>Кпз</w:t>
            </w:r>
            <w:proofErr w:type="spellEnd"/>
            <w:r w:rsidRPr="00890D3A">
              <w:rPr>
                <w:rFonts w:ascii="Times New Roman" w:hAnsi="Times New Roman"/>
                <w:bCs/>
              </w:rPr>
              <w:t xml:space="preserve"> = 0,35).</w:t>
            </w:r>
          </w:p>
          <w:p w:rsidR="00890D3A" w:rsidRPr="00890D3A" w:rsidRDefault="00890D3A" w:rsidP="001E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D3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90D3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90D3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726DC5" w:rsidRPr="00890D3A" w:rsidRDefault="00CC7DB8" w:rsidP="005B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90D3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890D3A" w:rsidRPr="00890D3A" w:rsidRDefault="00890D3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890D3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90D3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90D3A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D3A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C57A3" w:rsidRPr="00890D3A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</w:t>
      </w:r>
      <w:r w:rsidR="00890D3A" w:rsidRPr="00890D3A">
        <w:rPr>
          <w:rFonts w:ascii="Times New Roman" w:eastAsiaTheme="minorHAnsi" w:hAnsi="Times New Roman"/>
          <w:bCs/>
          <w:sz w:val="24"/>
          <w:szCs w:val="24"/>
        </w:rPr>
        <w:t>в границах земельных участков с кадастровыми номерами: 69:40:0200180:4346, 69:40:0200180:1766 (почтовый адрес ориентира: Тверская область, город Тверь, в Московском районе)</w:t>
      </w:r>
      <w:r w:rsidR="00F426A8" w:rsidRPr="00890D3A">
        <w:rPr>
          <w:rFonts w:ascii="Times New Roman" w:hAnsi="Times New Roman"/>
          <w:sz w:val="24"/>
          <w:szCs w:val="24"/>
        </w:rPr>
        <w:t>.</w:t>
      </w:r>
    </w:p>
    <w:p w:rsidR="00E35B69" w:rsidRPr="00890D3A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90D3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EC52C" wp14:editId="2D8EF616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AD3F695"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90D3A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90D3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05C09" w:rsidRPr="00890D3A" w:rsidRDefault="00105C09" w:rsidP="00EF326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D4EB0" w:rsidRDefault="003D4EB0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3D4EB0" w:rsidSect="006759FD">
          <w:headerReference w:type="default" r:id="rId8"/>
          <w:pgSz w:w="11906" w:h="16838"/>
          <w:pgMar w:top="454" w:right="567" w:bottom="454" w:left="1134" w:header="227" w:footer="170" w:gutter="0"/>
          <w:cols w:space="708"/>
          <w:titlePg/>
          <w:docGrid w:linePitch="360"/>
        </w:sectPr>
      </w:pPr>
    </w:p>
    <w:p w:rsidR="00EF326D" w:rsidRPr="00586736" w:rsidRDefault="00EF326D" w:rsidP="00EF326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58673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Первый заместитель Главы Администрации города Твери                                                            </w:t>
      </w:r>
      <w:r w:rsidR="003D4EB0" w:rsidRPr="00586736">
        <w:rPr>
          <w:rFonts w:ascii="Times New Roman" w:hAnsi="Times New Roman"/>
          <w:lang w:eastAsia="ru-RU"/>
        </w:rPr>
        <w:t xml:space="preserve">       </w:t>
      </w:r>
      <w:r w:rsidRPr="00586736">
        <w:rPr>
          <w:rFonts w:ascii="Times New Roman" w:hAnsi="Times New Roman"/>
          <w:lang w:eastAsia="ru-RU"/>
        </w:rPr>
        <w:t>А.В. Жучков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8673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F326D" w:rsidRPr="00586736" w:rsidRDefault="00EF326D" w:rsidP="00EF326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F326D" w:rsidRPr="00586736" w:rsidRDefault="00EF326D" w:rsidP="00EF326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F326D" w:rsidRPr="00586736" w:rsidRDefault="00EF326D" w:rsidP="00EF32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EF326D" w:rsidRPr="00586736" w:rsidRDefault="00EF326D" w:rsidP="00EF32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8673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депутат Тверской городской Думы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="003D4EB0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А.Б. Арсеньев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="003D4EB0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В.И. Бабичев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586736">
        <w:rPr>
          <w:rFonts w:ascii="Times New Roman" w:hAnsi="Times New Roman"/>
          <w:lang w:eastAsia="ru-RU"/>
        </w:rPr>
        <w:t xml:space="preserve">                                                           </w:t>
      </w:r>
      <w:r w:rsidR="003D4EB0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Д.С. Биленко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3D4EB0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586736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3D4EB0" w:rsidRPr="00586736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586736">
        <w:rPr>
          <w:rFonts w:ascii="Times New Roman" w:hAnsi="Times New Roman"/>
          <w:lang w:eastAsia="ru-RU"/>
        </w:rPr>
        <w:t xml:space="preserve">В.В. Ефремов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="003D4EB0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П.В. Иванов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lang w:eastAsia="ru-RU"/>
        </w:rPr>
      </w:pPr>
    </w:p>
    <w:p w:rsidR="005E6FB6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5E6FB6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EF326D" w:rsidRPr="00586736" w:rsidRDefault="005E6FB6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департамента архитектуры </w:t>
      </w:r>
      <w:r w:rsidR="00EF326D" w:rsidRPr="00586736">
        <w:rPr>
          <w:rFonts w:ascii="Times New Roman" w:hAnsi="Times New Roman"/>
          <w:lang w:eastAsia="ru-RU"/>
        </w:rPr>
        <w:t>и градостроительства а</w:t>
      </w:r>
      <w:r w:rsidRPr="00586736">
        <w:rPr>
          <w:rFonts w:ascii="Times New Roman" w:hAnsi="Times New Roman"/>
          <w:lang w:eastAsia="ru-RU"/>
        </w:rPr>
        <w:t>дминистрации города Твери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E6FB6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  <w:t xml:space="preserve">             </w:t>
      </w:r>
      <w:r w:rsidR="005E6FB6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А.А. Носыров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586736">
        <w:rPr>
          <w:rFonts w:ascii="Times New Roman" w:hAnsi="Times New Roman"/>
          <w:lang w:eastAsia="ru-RU"/>
        </w:rPr>
        <w:tab/>
      </w:r>
    </w:p>
    <w:p w:rsidR="005E6FB6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5E6FB6" w:rsidRPr="00586736" w:rsidRDefault="005E6FB6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начальник отдела </w:t>
      </w:r>
      <w:r w:rsidR="00EF326D" w:rsidRPr="00586736">
        <w:rPr>
          <w:rFonts w:ascii="Times New Roman" w:hAnsi="Times New Roman"/>
          <w:lang w:eastAsia="ru-RU"/>
        </w:rPr>
        <w:t xml:space="preserve">сопровождения исполнительных производств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  <w:t xml:space="preserve">             </w:t>
      </w:r>
      <w:r w:rsidR="005E6FB6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Н.И. Парылина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3D4EB0" w:rsidRPr="00586736" w:rsidRDefault="003D4EB0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E6FB6" w:rsidRPr="00586736" w:rsidRDefault="003D4EB0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3D4EB0" w:rsidRPr="00586736" w:rsidRDefault="003D4EB0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</w:t>
      </w:r>
      <w:r w:rsidR="005E6FB6" w:rsidRPr="00586736">
        <w:rPr>
          <w:rFonts w:ascii="Times New Roman" w:hAnsi="Times New Roman"/>
          <w:lang w:eastAsia="ru-RU"/>
        </w:rPr>
        <w:t xml:space="preserve">       </w:t>
      </w:r>
      <w:r w:rsidRPr="00586736">
        <w:rPr>
          <w:rFonts w:ascii="Times New Roman" w:hAnsi="Times New Roman"/>
          <w:lang w:eastAsia="ru-RU"/>
        </w:rPr>
        <w:t xml:space="preserve"> </w:t>
      </w:r>
      <w:r w:rsidR="005E6FB6" w:rsidRPr="00586736">
        <w:rPr>
          <w:rFonts w:ascii="Times New Roman" w:hAnsi="Times New Roman"/>
          <w:lang w:eastAsia="ru-RU"/>
        </w:rPr>
        <w:t xml:space="preserve"> </w:t>
      </w:r>
      <w:r w:rsidRPr="00586736">
        <w:rPr>
          <w:rFonts w:ascii="Times New Roman" w:hAnsi="Times New Roman"/>
          <w:lang w:eastAsia="ru-RU"/>
        </w:rPr>
        <w:t>О.Е. Со</w:t>
      </w:r>
      <w:bookmarkStart w:id="0" w:name="_GoBack"/>
      <w:bookmarkEnd w:id="0"/>
      <w:r w:rsidRPr="00586736">
        <w:rPr>
          <w:rFonts w:ascii="Times New Roman" w:hAnsi="Times New Roman"/>
          <w:lang w:eastAsia="ru-RU"/>
        </w:rPr>
        <w:t>фьин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3D4EB0" w:rsidRPr="00586736" w:rsidRDefault="003D4EB0" w:rsidP="003D4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3D4EB0" w:rsidRPr="00586736" w:rsidRDefault="003D4EB0" w:rsidP="003D4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3D4EB0" w:rsidRPr="00586736" w:rsidRDefault="003D4EB0" w:rsidP="003D4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3D4EB0" w:rsidRPr="00586736" w:rsidRDefault="003D4EB0" w:rsidP="003D4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86736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</w:t>
      </w:r>
      <w:r w:rsidR="005E6FB6" w:rsidRPr="00586736">
        <w:rPr>
          <w:rFonts w:ascii="Times New Roman" w:hAnsi="Times New Roman"/>
          <w:bCs/>
          <w:lang w:eastAsia="ru-RU"/>
        </w:rPr>
        <w:t xml:space="preserve">          </w:t>
      </w:r>
      <w:r w:rsidRPr="00586736">
        <w:rPr>
          <w:rFonts w:ascii="Times New Roman" w:hAnsi="Times New Roman"/>
          <w:bCs/>
          <w:lang w:eastAsia="ru-RU"/>
        </w:rPr>
        <w:t xml:space="preserve">О.О. Федорин </w:t>
      </w:r>
    </w:p>
    <w:p w:rsidR="003D4EB0" w:rsidRPr="00586736" w:rsidRDefault="003D4EB0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="005E6FB6" w:rsidRPr="00586736">
        <w:rPr>
          <w:rFonts w:ascii="Times New Roman" w:hAnsi="Times New Roman"/>
          <w:lang w:eastAsia="ru-RU"/>
        </w:rPr>
        <w:t xml:space="preserve">           </w:t>
      </w:r>
      <w:r w:rsidRPr="00586736">
        <w:rPr>
          <w:rFonts w:ascii="Times New Roman" w:hAnsi="Times New Roman"/>
          <w:lang w:eastAsia="ru-RU"/>
        </w:rPr>
        <w:t>Ж.В. Циперман</w:t>
      </w:r>
    </w:p>
    <w:p w:rsidR="00586736" w:rsidRPr="00586736" w:rsidRDefault="00586736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3D4EB0" w:rsidRPr="00586736" w:rsidRDefault="003D4EB0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86736">
        <w:rPr>
          <w:rFonts w:ascii="Times New Roman" w:hAnsi="Times New Roman"/>
          <w:b/>
          <w:lang w:eastAsia="ru-RU"/>
        </w:rPr>
        <w:t>Секретарь комиссии: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F326D" w:rsidRPr="00586736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673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F326D" w:rsidRPr="00F543CB" w:rsidRDefault="00EF326D" w:rsidP="00EF32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8673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Pr="00586736">
        <w:rPr>
          <w:rFonts w:ascii="Times New Roman" w:hAnsi="Times New Roman"/>
          <w:lang w:eastAsia="ru-RU"/>
        </w:rPr>
        <w:tab/>
      </w:r>
      <w:r w:rsidR="005E6FB6" w:rsidRPr="00586736">
        <w:rPr>
          <w:rFonts w:ascii="Times New Roman" w:hAnsi="Times New Roman"/>
          <w:lang w:eastAsia="ru-RU"/>
        </w:rPr>
        <w:t xml:space="preserve">            </w:t>
      </w:r>
      <w:r w:rsidRPr="00586736">
        <w:rPr>
          <w:rFonts w:ascii="Times New Roman" w:hAnsi="Times New Roman"/>
          <w:lang w:eastAsia="ru-RU"/>
        </w:rPr>
        <w:t>Е.Н. Сачкова</w:t>
      </w:r>
    </w:p>
    <w:sectPr w:rsidR="00EF326D" w:rsidRPr="00F543CB" w:rsidSect="003D4EB0">
      <w:pgSz w:w="11906" w:h="16838"/>
      <w:pgMar w:top="454" w:right="567" w:bottom="454" w:left="73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EB" w:rsidRDefault="00DF05EB" w:rsidP="006759FD">
      <w:pPr>
        <w:spacing w:after="0" w:line="240" w:lineRule="auto"/>
      </w:pPr>
      <w:r>
        <w:separator/>
      </w:r>
    </w:p>
  </w:endnote>
  <w:endnote w:type="continuationSeparator" w:id="0">
    <w:p w:rsidR="00DF05EB" w:rsidRDefault="00DF05EB" w:rsidP="0067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EB" w:rsidRDefault="00DF05EB" w:rsidP="006759FD">
      <w:pPr>
        <w:spacing w:after="0" w:line="240" w:lineRule="auto"/>
      </w:pPr>
      <w:r>
        <w:separator/>
      </w:r>
    </w:p>
  </w:footnote>
  <w:footnote w:type="continuationSeparator" w:id="0">
    <w:p w:rsidR="00DF05EB" w:rsidRDefault="00DF05EB" w:rsidP="0067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448915"/>
      <w:docPartObj>
        <w:docPartGallery w:val="Page Numbers (Top of Page)"/>
        <w:docPartUnique/>
      </w:docPartObj>
    </w:sdtPr>
    <w:sdtEndPr/>
    <w:sdtContent>
      <w:p w:rsidR="006759FD" w:rsidRDefault="006759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736">
          <w:rPr>
            <w:noProof/>
          </w:rPr>
          <w:t>3</w:t>
        </w:r>
        <w:r>
          <w:fldChar w:fldCharType="end"/>
        </w:r>
      </w:p>
    </w:sdtContent>
  </w:sdt>
  <w:p w:rsidR="006759FD" w:rsidRDefault="006759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33ED"/>
    <w:multiLevelType w:val="hybridMultilevel"/>
    <w:tmpl w:val="37201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60096"/>
    <w:multiLevelType w:val="hybridMultilevel"/>
    <w:tmpl w:val="372AD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C07AD"/>
    <w:multiLevelType w:val="hybridMultilevel"/>
    <w:tmpl w:val="2C26F7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29C64526"/>
    <w:multiLevelType w:val="hybridMultilevel"/>
    <w:tmpl w:val="2E34F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C5A93"/>
    <w:multiLevelType w:val="hybridMultilevel"/>
    <w:tmpl w:val="FECEE5CC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0984"/>
    <w:multiLevelType w:val="hybridMultilevel"/>
    <w:tmpl w:val="8A8EDC2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FB370B"/>
    <w:multiLevelType w:val="hybridMultilevel"/>
    <w:tmpl w:val="A9222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07E78"/>
    <w:multiLevelType w:val="hybridMultilevel"/>
    <w:tmpl w:val="D372660C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67380EF4"/>
    <w:multiLevelType w:val="hybridMultilevel"/>
    <w:tmpl w:val="B288B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10769B"/>
    <w:multiLevelType w:val="hybridMultilevel"/>
    <w:tmpl w:val="D910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1F6DFB"/>
    <w:multiLevelType w:val="hybridMultilevel"/>
    <w:tmpl w:val="ED92B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D40506"/>
    <w:multiLevelType w:val="hybridMultilevel"/>
    <w:tmpl w:val="7D6AE3F4"/>
    <w:lvl w:ilvl="0" w:tplc="DE72519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3"/>
  </w:num>
  <w:num w:numId="8">
    <w:abstractNumId w:val="17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62587"/>
    <w:rsid w:val="000740C7"/>
    <w:rsid w:val="00074596"/>
    <w:rsid w:val="00105C09"/>
    <w:rsid w:val="001502B4"/>
    <w:rsid w:val="00176204"/>
    <w:rsid w:val="00201DBD"/>
    <w:rsid w:val="002656DB"/>
    <w:rsid w:val="002A576A"/>
    <w:rsid w:val="002C42B0"/>
    <w:rsid w:val="002E1F0A"/>
    <w:rsid w:val="002F78DC"/>
    <w:rsid w:val="00301B3B"/>
    <w:rsid w:val="00347217"/>
    <w:rsid w:val="003A74B4"/>
    <w:rsid w:val="003D4EB0"/>
    <w:rsid w:val="004B43F3"/>
    <w:rsid w:val="005121B1"/>
    <w:rsid w:val="00547C73"/>
    <w:rsid w:val="00550610"/>
    <w:rsid w:val="00586736"/>
    <w:rsid w:val="005B156A"/>
    <w:rsid w:val="005E6FB6"/>
    <w:rsid w:val="00617FB2"/>
    <w:rsid w:val="0063276B"/>
    <w:rsid w:val="006759FD"/>
    <w:rsid w:val="0071172D"/>
    <w:rsid w:val="007135F2"/>
    <w:rsid w:val="00726DC5"/>
    <w:rsid w:val="00780267"/>
    <w:rsid w:val="007B7803"/>
    <w:rsid w:val="00824F58"/>
    <w:rsid w:val="008678C7"/>
    <w:rsid w:val="00890D3A"/>
    <w:rsid w:val="008A25CE"/>
    <w:rsid w:val="008C57A3"/>
    <w:rsid w:val="00A937B7"/>
    <w:rsid w:val="00BC3473"/>
    <w:rsid w:val="00BD1A10"/>
    <w:rsid w:val="00C2398E"/>
    <w:rsid w:val="00CC1A31"/>
    <w:rsid w:val="00CC70FF"/>
    <w:rsid w:val="00CC7DB8"/>
    <w:rsid w:val="00CD6054"/>
    <w:rsid w:val="00D32EB3"/>
    <w:rsid w:val="00D90EE8"/>
    <w:rsid w:val="00DE445E"/>
    <w:rsid w:val="00DF05EB"/>
    <w:rsid w:val="00E35B69"/>
    <w:rsid w:val="00EF326D"/>
    <w:rsid w:val="00F07B0E"/>
    <w:rsid w:val="00F426A8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9FD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7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9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18</cp:revision>
  <cp:lastPrinted>2020-08-03T08:36:00Z</cp:lastPrinted>
  <dcterms:created xsi:type="dcterms:W3CDTF">2020-07-07T14:52:00Z</dcterms:created>
  <dcterms:modified xsi:type="dcterms:W3CDTF">2020-08-03T14:19:00Z</dcterms:modified>
</cp:coreProperties>
</file>